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2009E" w14:textId="2E98AB9D" w:rsidR="00936CAA" w:rsidRDefault="00936CAA" w:rsidP="00A33F0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Lähteülesanne nr. </w:t>
      </w:r>
      <w:r w:rsidR="0083582A">
        <w:rPr>
          <w:rFonts w:ascii="Times New Roman" w:hAnsi="Times New Roman" w:cs="Times New Roman"/>
          <w:b/>
          <w:sz w:val="32"/>
        </w:rPr>
        <w:t>VT2</w:t>
      </w:r>
      <w:r w:rsidR="00AC1D3E">
        <w:rPr>
          <w:rFonts w:ascii="Times New Roman" w:hAnsi="Times New Roman" w:cs="Times New Roman"/>
          <w:b/>
          <w:sz w:val="32"/>
        </w:rPr>
        <w:t>1</w:t>
      </w:r>
      <w:r w:rsidR="00045713">
        <w:rPr>
          <w:rFonts w:ascii="Times New Roman" w:hAnsi="Times New Roman" w:cs="Times New Roman"/>
          <w:b/>
          <w:sz w:val="32"/>
        </w:rPr>
        <w:t>0</w:t>
      </w:r>
      <w:r w:rsidR="0064547D">
        <w:rPr>
          <w:rFonts w:ascii="Times New Roman" w:hAnsi="Times New Roman" w:cs="Times New Roman"/>
          <w:b/>
          <w:sz w:val="32"/>
        </w:rPr>
        <w:t>7</w:t>
      </w:r>
    </w:p>
    <w:p w14:paraId="4A9724A2" w14:textId="4F6A077E" w:rsidR="00060694" w:rsidRDefault="00A33F04" w:rsidP="00A33F04">
      <w:pPr>
        <w:rPr>
          <w:rFonts w:ascii="Times New Roman" w:hAnsi="Times New Roman" w:cs="Times New Roman"/>
          <w:b/>
          <w:sz w:val="32"/>
        </w:rPr>
      </w:pPr>
      <w:r w:rsidRPr="00F76A9C">
        <w:rPr>
          <w:rFonts w:ascii="Times New Roman" w:hAnsi="Times New Roman" w:cs="Times New Roman"/>
          <w:b/>
          <w:sz w:val="32"/>
        </w:rPr>
        <w:t xml:space="preserve">Passiivse elektroonilise side juurdepääsuvõrgu rajamine, </w:t>
      </w:r>
      <w:r w:rsidR="0064547D" w:rsidRPr="0064547D">
        <w:rPr>
          <w:rFonts w:ascii="Times New Roman" w:hAnsi="Times New Roman" w:cs="Times New Roman"/>
          <w:b/>
          <w:sz w:val="32"/>
        </w:rPr>
        <w:t>Kanepi alevik</w:t>
      </w:r>
      <w:r w:rsidR="0064547D">
        <w:rPr>
          <w:rFonts w:ascii="Times New Roman" w:hAnsi="Times New Roman" w:cs="Times New Roman"/>
          <w:b/>
          <w:sz w:val="32"/>
        </w:rPr>
        <w:t>,</w:t>
      </w:r>
      <w:r w:rsidR="0064547D" w:rsidRPr="0064547D">
        <w:rPr>
          <w:rFonts w:ascii="Times New Roman" w:hAnsi="Times New Roman" w:cs="Times New Roman"/>
          <w:b/>
          <w:sz w:val="32"/>
        </w:rPr>
        <w:t xml:space="preserve"> Kanepi vald</w:t>
      </w:r>
      <w:r w:rsidR="0064547D">
        <w:rPr>
          <w:rFonts w:ascii="Times New Roman" w:hAnsi="Times New Roman" w:cs="Times New Roman"/>
          <w:b/>
          <w:sz w:val="32"/>
        </w:rPr>
        <w:t>,</w:t>
      </w:r>
      <w:r w:rsidR="0064547D" w:rsidRPr="0064547D">
        <w:rPr>
          <w:rFonts w:ascii="Times New Roman" w:hAnsi="Times New Roman" w:cs="Times New Roman"/>
          <w:b/>
          <w:sz w:val="32"/>
        </w:rPr>
        <w:t xml:space="preserve"> Põlva maakond</w:t>
      </w:r>
      <w:r w:rsidR="00EA4D9F">
        <w:rPr>
          <w:rFonts w:ascii="Times New Roman" w:hAnsi="Times New Roman" w:cs="Times New Roman"/>
          <w:b/>
          <w:sz w:val="32"/>
        </w:rPr>
        <w:t>.</w:t>
      </w:r>
    </w:p>
    <w:p w14:paraId="4EB20F50" w14:textId="3A4799A6" w:rsidR="00936CAA" w:rsidRDefault="00936CAA" w:rsidP="00A33F0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Projekti kood </w:t>
      </w:r>
      <w:r w:rsidR="0083582A">
        <w:rPr>
          <w:rFonts w:ascii="Times New Roman" w:hAnsi="Times New Roman" w:cs="Times New Roman"/>
          <w:b/>
          <w:sz w:val="32"/>
        </w:rPr>
        <w:t>VT2</w:t>
      </w:r>
      <w:r w:rsidR="003E7A7A">
        <w:rPr>
          <w:rFonts w:ascii="Times New Roman" w:hAnsi="Times New Roman" w:cs="Times New Roman"/>
          <w:b/>
          <w:sz w:val="32"/>
        </w:rPr>
        <w:t>1</w:t>
      </w:r>
      <w:r w:rsidR="00EA4D9F">
        <w:rPr>
          <w:rFonts w:ascii="Times New Roman" w:hAnsi="Times New Roman" w:cs="Times New Roman"/>
          <w:b/>
          <w:sz w:val="32"/>
        </w:rPr>
        <w:t>0</w:t>
      </w:r>
      <w:r w:rsidR="0064547D">
        <w:rPr>
          <w:rFonts w:ascii="Times New Roman" w:hAnsi="Times New Roman" w:cs="Times New Roman"/>
          <w:b/>
          <w:sz w:val="32"/>
        </w:rPr>
        <w:t>7</w:t>
      </w:r>
    </w:p>
    <w:p w14:paraId="4A9724A4" w14:textId="77777777" w:rsidR="00BE598C" w:rsidRDefault="0021185E" w:rsidP="00A33F0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Tööde lühikirjeldus</w:t>
      </w:r>
    </w:p>
    <w:p w14:paraId="449FCFF5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 koostada vastavalt Tellija poolt antud juhendmaterjalile.</w:t>
      </w:r>
    </w:p>
    <w:p w14:paraId="41F9B276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Projekti eesmärgiks on ühendada kõik lähteandmetes toodud aadressid operaatorineutraalse sidevõrguga, mis omakorda ühendatakse baasvõrguga või olemasoleva Enefit AS sidevõrgu külge.</w:t>
      </w:r>
    </w:p>
    <w:p w14:paraId="23402525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Projekteerida ehitatavale passiivsele elektroonilisele side juurdepääsuvõrgule multitorustiku trass, kaevude, jaotus</w:t>
      </w:r>
      <w:r w:rsidRPr="00401042">
        <w:rPr>
          <w:rFonts w:ascii="Times New Roman" w:hAnsi="Times New Roman" w:cs="Times New Roman"/>
          <w:sz w:val="24"/>
        </w:rPr>
        <w:t>-, vahejaotus- ja lõpp-punktide asukohad ning</w:t>
      </w:r>
      <w:r>
        <w:rPr>
          <w:rFonts w:ascii="Times New Roman" w:hAnsi="Times New Roman" w:cs="Times New Roman"/>
          <w:sz w:val="24"/>
        </w:rPr>
        <w:t xml:space="preserve"> kliendiliinid vastavalt lähteülesande</w:t>
      </w:r>
      <w:r w:rsidRPr="00401042">
        <w:rPr>
          <w:rFonts w:ascii="Times New Roman" w:hAnsi="Times New Roman" w:cs="Times New Roman"/>
          <w:sz w:val="24"/>
        </w:rPr>
        <w:t xml:space="preserve"> juhenditele ja lepingule</w:t>
      </w:r>
      <w:r>
        <w:rPr>
          <w:rFonts w:ascii="Times New Roman" w:hAnsi="Times New Roman" w:cs="Times New Roman"/>
          <w:sz w:val="24"/>
        </w:rPr>
        <w:t>.</w:t>
      </w:r>
    </w:p>
    <w:p w14:paraId="6EDDD2D5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Trassid projekteerida eelistatult olemasolevatele</w:t>
      </w:r>
      <w:r w:rsidRPr="008600A6">
        <w:rPr>
          <w:rFonts w:ascii="Times New Roman" w:hAnsi="Times New Roman" w:cs="Times New Roman"/>
          <w:sz w:val="24"/>
          <w:szCs w:val="24"/>
        </w:rPr>
        <w:t xml:space="preserve"> mast</w:t>
      </w:r>
      <w:r>
        <w:rPr>
          <w:rFonts w:ascii="Times New Roman" w:hAnsi="Times New Roman" w:cs="Times New Roman"/>
          <w:sz w:val="24"/>
          <w:szCs w:val="24"/>
        </w:rPr>
        <w:t>idele (ELV või KOV)</w:t>
      </w:r>
      <w:r w:rsidRPr="008600A6">
        <w:rPr>
          <w:rFonts w:ascii="Times New Roman" w:hAnsi="Times New Roman" w:cs="Times New Roman"/>
          <w:sz w:val="24"/>
          <w:szCs w:val="24"/>
        </w:rPr>
        <w:t xml:space="preserve"> ja elektriliinide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0A6">
        <w:rPr>
          <w:rFonts w:ascii="Times New Roman" w:hAnsi="Times New Roman" w:cs="Times New Roman"/>
          <w:sz w:val="24"/>
          <w:szCs w:val="24"/>
        </w:rPr>
        <w:t>kaitsevöönd</w:t>
      </w:r>
      <w:r>
        <w:rPr>
          <w:rFonts w:ascii="Times New Roman" w:hAnsi="Times New Roman" w:cs="Times New Roman"/>
          <w:sz w:val="24"/>
          <w:szCs w:val="24"/>
        </w:rPr>
        <w:t>isse.</w:t>
      </w:r>
    </w:p>
    <w:p w14:paraId="4EEE1FC7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Õhuliinidele projekteeritud lõpp-punktidest väljuvad kliendiliinid projekteerida õhuliinina. Juhul, kui kliendi lõpp-punktist pole võimalik projekteerida õhuliini, (nt kaablivõrk), mis asub kinnistu piiril või vahetus läheduses, siis </w:t>
      </w:r>
      <w:r w:rsidRPr="000A0BAA">
        <w:rPr>
          <w:rFonts w:ascii="Times New Roman" w:hAnsi="Times New Roman" w:cs="Times New Roman"/>
          <w:b/>
          <w:sz w:val="24"/>
          <w:szCs w:val="24"/>
        </w:rPr>
        <w:t>kooskõlastatult Tellijaga</w:t>
      </w:r>
      <w:r>
        <w:rPr>
          <w:rFonts w:ascii="Times New Roman" w:hAnsi="Times New Roman" w:cs="Times New Roman"/>
          <w:sz w:val="24"/>
          <w:szCs w:val="24"/>
        </w:rPr>
        <w:t xml:space="preserve"> projekteerida kliendiliin maaliinina. </w:t>
      </w:r>
    </w:p>
    <w:p w14:paraId="2045EC70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Võrgu elementide (FCP-de, FAT-de, kaevude, LP-de)</w:t>
      </w:r>
      <w:r w:rsidRPr="000B5780">
        <w:rPr>
          <w:rFonts w:ascii="Times New Roman" w:hAnsi="Times New Roman" w:cs="Times New Roman"/>
          <w:sz w:val="24"/>
          <w:szCs w:val="24"/>
        </w:rPr>
        <w:t xml:space="preserve"> asukohad plaanil ei ole lõplikud. Kui selgub, et plaanil näidatud </w:t>
      </w:r>
      <w:r>
        <w:rPr>
          <w:rFonts w:ascii="Times New Roman" w:hAnsi="Times New Roman" w:cs="Times New Roman"/>
          <w:sz w:val="24"/>
          <w:szCs w:val="24"/>
        </w:rPr>
        <w:t>kohta ei saa elementi paigaldada</w:t>
      </w:r>
      <w:r w:rsidRPr="000B5780">
        <w:rPr>
          <w:rFonts w:ascii="Times New Roman" w:hAnsi="Times New Roman" w:cs="Times New Roman"/>
          <w:sz w:val="24"/>
          <w:szCs w:val="24"/>
        </w:rPr>
        <w:t xml:space="preserve">, siis valida </w:t>
      </w:r>
      <w:r>
        <w:rPr>
          <w:rFonts w:ascii="Times New Roman" w:hAnsi="Times New Roman" w:cs="Times New Roman"/>
          <w:sz w:val="24"/>
          <w:szCs w:val="24"/>
        </w:rPr>
        <w:t>võrgu elemendi</w:t>
      </w:r>
      <w:r w:rsidRPr="000B5780">
        <w:rPr>
          <w:rFonts w:ascii="Times New Roman" w:hAnsi="Times New Roman" w:cs="Times New Roman"/>
          <w:sz w:val="24"/>
          <w:szCs w:val="24"/>
        </w:rPr>
        <w:t xml:space="preserve"> jaoks uus asukoht</w:t>
      </w:r>
      <w:r>
        <w:rPr>
          <w:rFonts w:ascii="Times New Roman" w:hAnsi="Times New Roman" w:cs="Times New Roman"/>
          <w:sz w:val="24"/>
          <w:szCs w:val="24"/>
        </w:rPr>
        <w:t xml:space="preserve"> kooskõlastades need Enefit AS poolse kontaktisikuga</w:t>
      </w:r>
      <w:r w:rsidRPr="000B57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8C41AE" w14:textId="77777777" w:rsidR="00516864" w:rsidRPr="008600A6" w:rsidRDefault="00516864" w:rsidP="005168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Projektis määrata, kuidas ühendatakse klienditabelis toodud kliendid. </w:t>
      </w:r>
    </w:p>
    <w:p w14:paraId="60C08481" w14:textId="77777777" w:rsidR="00516864" w:rsidRDefault="00516864" w:rsidP="00516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sz w:val="24"/>
          <w:szCs w:val="24"/>
        </w:rPr>
        <w:t xml:space="preserve">Töövõtja ülesandeks on taotleda kõik projektis vajaminevad vajalikud load ja kooskõlastused. </w:t>
      </w:r>
      <w:r>
        <w:rPr>
          <w:rFonts w:ascii="Times New Roman" w:hAnsi="Times New Roman" w:cs="Times New Roman"/>
          <w:sz w:val="24"/>
          <w:szCs w:val="24"/>
        </w:rPr>
        <w:t>Maakasutuse seadustamine teostada kooskõlas tellimuse aluseks oleva töövõtulepinguga.</w:t>
      </w:r>
    </w:p>
    <w:p w14:paraId="54A82FF7" w14:textId="77777777" w:rsidR="00516864" w:rsidRDefault="00516864" w:rsidP="00516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4EE2C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Maakasutus seadustada baasvõrgu kaevust/olemasolevast võrgust kuni lõpp-punktideni täielikult, kliendiliin õhuliiniga osas üldkasutatavatel maadel ja kliendiliin maaliinina osas kuni kinnistu piirini.</w:t>
      </w:r>
    </w:p>
    <w:p w14:paraId="1671E6DA" w14:textId="77777777" w:rsidR="00516864" w:rsidRDefault="00516864" w:rsidP="0051686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Seaduses ettenähtud juhtudel taotleda Tellija nimele projekteerimistingimused ja ehitisteatis- või luba.</w:t>
      </w:r>
    </w:p>
    <w:p w14:paraId="2AB1FD02" w14:textId="5D88F08F" w:rsidR="00516864" w:rsidRDefault="00516864" w:rsidP="00516864">
      <w:pPr>
        <w:jc w:val="both"/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sz w:val="24"/>
          <w:szCs w:val="24"/>
        </w:rPr>
        <w:t xml:space="preserve">Kõik muudatused </w:t>
      </w:r>
      <w:r>
        <w:rPr>
          <w:rFonts w:ascii="Times New Roman" w:hAnsi="Times New Roman" w:cs="Times New Roman"/>
          <w:sz w:val="24"/>
          <w:szCs w:val="24"/>
        </w:rPr>
        <w:t xml:space="preserve">võrreldes lähteülesande või juhendmaterjaliga </w:t>
      </w:r>
      <w:r w:rsidRPr="008600A6">
        <w:rPr>
          <w:rFonts w:ascii="Times New Roman" w:hAnsi="Times New Roman" w:cs="Times New Roman"/>
          <w:sz w:val="24"/>
          <w:szCs w:val="24"/>
        </w:rPr>
        <w:t xml:space="preserve">kooskõlastada </w:t>
      </w:r>
      <w:r w:rsidRPr="002A68A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nefit AS</w:t>
      </w:r>
      <w:r w:rsidRPr="002A68A6">
        <w:rPr>
          <w:rFonts w:ascii="Times New Roman" w:hAnsi="Times New Roman" w:cs="Times New Roman"/>
          <w:sz w:val="24"/>
          <w:szCs w:val="24"/>
        </w:rPr>
        <w:t xml:space="preserve"> </w:t>
      </w:r>
      <w:r w:rsidRPr="008600A6">
        <w:rPr>
          <w:rFonts w:ascii="Times New Roman" w:hAnsi="Times New Roman" w:cs="Times New Roman"/>
          <w:sz w:val="24"/>
          <w:szCs w:val="24"/>
        </w:rPr>
        <w:t xml:space="preserve"> poolse kontaktisikuga</w:t>
      </w:r>
      <w:r w:rsidR="006D6F5C">
        <w:rPr>
          <w:rFonts w:ascii="Times New Roman" w:hAnsi="Times New Roman" w:cs="Times New Roman"/>
          <w:sz w:val="24"/>
          <w:szCs w:val="24"/>
        </w:rPr>
        <w:t>.</w:t>
      </w:r>
    </w:p>
    <w:p w14:paraId="524EA944" w14:textId="77777777" w:rsidR="00516864" w:rsidRDefault="005168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9F4DA3" w14:textId="1B206173" w:rsidR="0050753F" w:rsidRPr="00C34F88" w:rsidRDefault="00F76A9C">
      <w:pPr>
        <w:rPr>
          <w:rFonts w:ascii="Times New Roman" w:hAnsi="Times New Roman" w:cs="Times New Roman"/>
          <w:sz w:val="24"/>
          <w:szCs w:val="24"/>
        </w:rPr>
      </w:pPr>
      <w:r w:rsidRPr="008600A6">
        <w:rPr>
          <w:rFonts w:ascii="Times New Roman" w:hAnsi="Times New Roman" w:cs="Times New Roman"/>
          <w:b/>
          <w:sz w:val="24"/>
          <w:szCs w:val="24"/>
        </w:rPr>
        <w:lastRenderedPageBreak/>
        <w:t>Märkused ja töö iseärasused:</w:t>
      </w:r>
      <w:r w:rsidR="00F973DB" w:rsidRPr="008600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5397E9" w14:textId="4A822144" w:rsidR="00791B96" w:rsidRDefault="0050753F" w:rsidP="00CF30F2">
      <w:pPr>
        <w:rPr>
          <w:noProof/>
        </w:rPr>
      </w:pPr>
      <w:r w:rsidRPr="0050753F">
        <w:rPr>
          <w:rFonts w:ascii="Times New Roman" w:hAnsi="Times New Roman" w:cs="Times New Roman"/>
          <w:b/>
          <w:sz w:val="28"/>
        </w:rPr>
        <w:t>Asendiplaan:</w:t>
      </w:r>
      <w:r w:rsidRPr="0050753F">
        <w:rPr>
          <w:noProof/>
        </w:rPr>
        <w:t xml:space="preserve"> </w:t>
      </w:r>
    </w:p>
    <w:p w14:paraId="6722DCD0" w14:textId="3CD056BA" w:rsidR="00C805CC" w:rsidRDefault="007F7AC9" w:rsidP="007F7AC9">
      <w:pPr>
        <w:rPr>
          <w:noProof/>
        </w:rPr>
      </w:pPr>
      <w:r w:rsidRPr="007F7AC9">
        <w:rPr>
          <w:noProof/>
        </w:rPr>
        <w:drawing>
          <wp:inline distT="0" distB="0" distL="0" distR="0" wp14:anchorId="1F9BE55B" wp14:editId="662F3A26">
            <wp:extent cx="5505450" cy="3548321"/>
            <wp:effectExtent l="0" t="0" r="0" b="0"/>
            <wp:docPr id="209878421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84218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787" cy="35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24BE" w14:textId="6717BC46" w:rsidR="00CF30F2" w:rsidRDefault="00F76A9C" w:rsidP="00CF30F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Baasvõrgu ühenduspunkt</w:t>
      </w:r>
      <w:r w:rsidR="0050753F">
        <w:rPr>
          <w:rFonts w:ascii="Times New Roman" w:hAnsi="Times New Roman" w:cs="Times New Roman"/>
          <w:b/>
          <w:sz w:val="28"/>
        </w:rPr>
        <w:t>:</w:t>
      </w:r>
    </w:p>
    <w:p w14:paraId="3689F27C" w14:textId="2F50E729" w:rsidR="004D47E5" w:rsidRDefault="004D47E5" w:rsidP="004D47E5">
      <w:pPr>
        <w:rPr>
          <w:rFonts w:ascii="Times New Roman" w:hAnsi="Times New Roman" w:cs="Times New Roman"/>
          <w:sz w:val="24"/>
          <w:szCs w:val="24"/>
        </w:rPr>
      </w:pPr>
      <w:r w:rsidRPr="00A110C2">
        <w:rPr>
          <w:rFonts w:ascii="Times New Roman" w:hAnsi="Times New Roman" w:cs="Times New Roman"/>
          <w:sz w:val="24"/>
          <w:szCs w:val="24"/>
        </w:rPr>
        <w:t>Projekteerida uus baasvõrgu ühenduskoht ELA SA trassile k</w:t>
      </w:r>
      <w:r w:rsidR="00D734D1">
        <w:rPr>
          <w:rFonts w:ascii="Times New Roman" w:hAnsi="Times New Roman" w:cs="Times New Roman"/>
          <w:sz w:val="24"/>
          <w:szCs w:val="24"/>
        </w:rPr>
        <w:t xml:space="preserve">atastritunnusega </w:t>
      </w:r>
      <w:r w:rsidR="00D734D1" w:rsidRPr="00D734D1">
        <w:rPr>
          <w:rFonts w:ascii="Times New Roman" w:hAnsi="Times New Roman" w:cs="Times New Roman"/>
          <w:sz w:val="24"/>
          <w:szCs w:val="24"/>
        </w:rPr>
        <w:t>28501:003:0948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24F0">
        <w:rPr>
          <w:rFonts w:ascii="Times New Roman" w:hAnsi="Times New Roman" w:cs="Times New Roman"/>
          <w:sz w:val="24"/>
          <w:szCs w:val="24"/>
        </w:rPr>
        <w:t xml:space="preserve"> </w:t>
      </w:r>
      <w:r w:rsidR="00C924F0" w:rsidRPr="00C924F0">
        <w:rPr>
          <w:rFonts w:ascii="Times New Roman" w:hAnsi="Times New Roman" w:cs="Times New Roman"/>
          <w:sz w:val="24"/>
          <w:szCs w:val="24"/>
        </w:rPr>
        <w:t xml:space="preserve">25183 Antsla-Kanepi tee </w:t>
      </w:r>
      <w:r>
        <w:rPr>
          <w:rFonts w:ascii="Times New Roman" w:hAnsi="Times New Roman" w:cs="Times New Roman"/>
          <w:sz w:val="24"/>
          <w:szCs w:val="24"/>
        </w:rPr>
        <w:t xml:space="preserve">(ELA SA kaev </w:t>
      </w:r>
      <w:r w:rsidR="00277A78" w:rsidRPr="00277A78">
        <w:rPr>
          <w:rFonts w:ascii="Times New Roman" w:hAnsi="Times New Roman" w:cs="Times New Roman"/>
          <w:sz w:val="24"/>
          <w:szCs w:val="24"/>
        </w:rPr>
        <w:t>115J02</w:t>
      </w:r>
      <w:r w:rsidR="00277A78">
        <w:rPr>
          <w:rFonts w:ascii="Times New Roman" w:hAnsi="Times New Roman" w:cs="Times New Roman"/>
          <w:sz w:val="24"/>
          <w:szCs w:val="24"/>
        </w:rPr>
        <w:t>&gt;</w:t>
      </w:r>
      <w:r w:rsidR="00277A78" w:rsidRPr="00277A78">
        <w:rPr>
          <w:rFonts w:ascii="Times New Roman" w:hAnsi="Times New Roman" w:cs="Times New Roman"/>
          <w:sz w:val="24"/>
          <w:szCs w:val="24"/>
        </w:rPr>
        <w:t>115M06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D2F8D3D" w14:textId="706F57B3" w:rsidR="0079735B" w:rsidRDefault="00E44862" w:rsidP="004D4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Õie ja </w:t>
      </w:r>
      <w:r>
        <w:rPr>
          <w:rFonts w:ascii="Times New Roman" w:hAnsi="Times New Roman" w:cs="Times New Roman"/>
          <w:sz w:val="24"/>
          <w:szCs w:val="24"/>
        </w:rPr>
        <w:t xml:space="preserve">Apteegi tn </w:t>
      </w:r>
      <w:r>
        <w:rPr>
          <w:rFonts w:ascii="Times New Roman" w:hAnsi="Times New Roman" w:cs="Times New Roman"/>
          <w:sz w:val="24"/>
          <w:szCs w:val="24"/>
        </w:rPr>
        <w:t xml:space="preserve">nurgal </w:t>
      </w:r>
      <w:r w:rsidR="001B68F8">
        <w:rPr>
          <w:rFonts w:ascii="Times New Roman" w:hAnsi="Times New Roman" w:cs="Times New Roman"/>
          <w:sz w:val="24"/>
          <w:szCs w:val="24"/>
        </w:rPr>
        <w:t xml:space="preserve">asuvatele kolmele mastile </w:t>
      </w:r>
      <w:r>
        <w:rPr>
          <w:rFonts w:ascii="Times New Roman" w:hAnsi="Times New Roman" w:cs="Times New Roman"/>
          <w:sz w:val="24"/>
          <w:szCs w:val="24"/>
        </w:rPr>
        <w:t>sõlmida Kanepi Vallaga taristu ühiskasutusleping</w:t>
      </w:r>
      <w:r w:rsidR="00667708">
        <w:rPr>
          <w:rFonts w:ascii="Times New Roman" w:hAnsi="Times New Roman" w:cs="Times New Roman"/>
          <w:sz w:val="24"/>
          <w:szCs w:val="24"/>
        </w:rPr>
        <w:t>. Valla poolne nõusolek mastide ühiskasutuseks on eelnevalt saadud.</w:t>
      </w:r>
    </w:p>
    <w:p w14:paraId="66086AF4" w14:textId="2DFB42CB" w:rsidR="0079735B" w:rsidRDefault="0079735B" w:rsidP="004D47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5B45A7" wp14:editId="70640CA8">
            <wp:extent cx="5760720" cy="2656840"/>
            <wp:effectExtent l="0" t="0" r="0" b="0"/>
            <wp:docPr id="1530601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24C3" w14:textId="2E29D123" w:rsidR="00F76A9C" w:rsidRPr="00401042" w:rsidRDefault="00F76A9C" w:rsidP="00CF30F2">
      <w:pPr>
        <w:rPr>
          <w:rFonts w:ascii="Times New Roman" w:hAnsi="Times New Roman" w:cs="Times New Roman"/>
          <w:sz w:val="24"/>
          <w:szCs w:val="24"/>
        </w:rPr>
      </w:pPr>
      <w:r w:rsidRPr="00401042">
        <w:rPr>
          <w:rFonts w:ascii="Times New Roman" w:hAnsi="Times New Roman" w:cs="Times New Roman"/>
          <w:b/>
          <w:sz w:val="24"/>
          <w:szCs w:val="24"/>
        </w:rPr>
        <w:t xml:space="preserve">Koostaja: </w:t>
      </w:r>
      <w:r w:rsidR="00D246AE" w:rsidRPr="00D246AE">
        <w:rPr>
          <w:rFonts w:ascii="Times New Roman" w:hAnsi="Times New Roman" w:cs="Times New Roman"/>
          <w:sz w:val="24"/>
          <w:szCs w:val="24"/>
        </w:rPr>
        <w:t>Evelin Viita</w:t>
      </w:r>
    </w:p>
    <w:p w14:paraId="4A9724C4" w14:textId="5170A41C" w:rsidR="00F76A9C" w:rsidRPr="00401042" w:rsidRDefault="00F76A9C" w:rsidP="00CF30F2">
      <w:pPr>
        <w:rPr>
          <w:rFonts w:ascii="Times New Roman" w:hAnsi="Times New Roman" w:cs="Times New Roman"/>
          <w:sz w:val="24"/>
          <w:szCs w:val="24"/>
        </w:rPr>
      </w:pPr>
      <w:r w:rsidRPr="00401042">
        <w:rPr>
          <w:rFonts w:ascii="Times New Roman" w:hAnsi="Times New Roman" w:cs="Times New Roman"/>
          <w:b/>
          <w:sz w:val="24"/>
          <w:szCs w:val="24"/>
        </w:rPr>
        <w:t>Kuupäev:</w:t>
      </w:r>
      <w:r w:rsidRPr="00401042">
        <w:rPr>
          <w:rFonts w:ascii="Times New Roman" w:hAnsi="Times New Roman" w:cs="Times New Roman"/>
          <w:sz w:val="24"/>
          <w:szCs w:val="24"/>
        </w:rPr>
        <w:t xml:space="preserve"> </w:t>
      </w:r>
      <w:r w:rsidR="00667708">
        <w:rPr>
          <w:rFonts w:ascii="Times New Roman" w:hAnsi="Times New Roman" w:cs="Times New Roman"/>
          <w:sz w:val="24"/>
          <w:szCs w:val="24"/>
        </w:rPr>
        <w:t>11.04</w:t>
      </w:r>
      <w:r w:rsidR="00D246AE">
        <w:rPr>
          <w:rFonts w:ascii="Times New Roman" w:hAnsi="Times New Roman" w:cs="Times New Roman"/>
          <w:sz w:val="24"/>
          <w:szCs w:val="24"/>
        </w:rPr>
        <w:t>.2024</w:t>
      </w:r>
    </w:p>
    <w:sectPr w:rsidR="00F76A9C" w:rsidRPr="00401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92D42"/>
    <w:multiLevelType w:val="hybridMultilevel"/>
    <w:tmpl w:val="6DFA6900"/>
    <w:lvl w:ilvl="0" w:tplc="59B60C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63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0F2"/>
    <w:rsid w:val="0002364E"/>
    <w:rsid w:val="00041F98"/>
    <w:rsid w:val="00045234"/>
    <w:rsid w:val="00045713"/>
    <w:rsid w:val="00046E0F"/>
    <w:rsid w:val="00060694"/>
    <w:rsid w:val="00060F3A"/>
    <w:rsid w:val="00072F8F"/>
    <w:rsid w:val="00097AD4"/>
    <w:rsid w:val="000A0BAA"/>
    <w:rsid w:val="00103F19"/>
    <w:rsid w:val="00111913"/>
    <w:rsid w:val="00113546"/>
    <w:rsid w:val="00133F83"/>
    <w:rsid w:val="001538ED"/>
    <w:rsid w:val="00193C9B"/>
    <w:rsid w:val="00195ADA"/>
    <w:rsid w:val="001B29BF"/>
    <w:rsid w:val="001B68F8"/>
    <w:rsid w:val="001D6463"/>
    <w:rsid w:val="001E2A57"/>
    <w:rsid w:val="00207C27"/>
    <w:rsid w:val="0021185E"/>
    <w:rsid w:val="00220528"/>
    <w:rsid w:val="00227FC7"/>
    <w:rsid w:val="00230046"/>
    <w:rsid w:val="00231FE1"/>
    <w:rsid w:val="00235EAA"/>
    <w:rsid w:val="00275FEC"/>
    <w:rsid w:val="00277A78"/>
    <w:rsid w:val="002A5E1A"/>
    <w:rsid w:val="002C5AD8"/>
    <w:rsid w:val="002D65F2"/>
    <w:rsid w:val="002E00D9"/>
    <w:rsid w:val="002E721E"/>
    <w:rsid w:val="00336493"/>
    <w:rsid w:val="00355E15"/>
    <w:rsid w:val="003B210F"/>
    <w:rsid w:val="003C15F3"/>
    <w:rsid w:val="003E2A66"/>
    <w:rsid w:val="003E7A7A"/>
    <w:rsid w:val="00401042"/>
    <w:rsid w:val="00407969"/>
    <w:rsid w:val="004242C8"/>
    <w:rsid w:val="00443E76"/>
    <w:rsid w:val="00467984"/>
    <w:rsid w:val="00494FF3"/>
    <w:rsid w:val="004D47E5"/>
    <w:rsid w:val="0050753F"/>
    <w:rsid w:val="00512AFC"/>
    <w:rsid w:val="00516864"/>
    <w:rsid w:val="005406DC"/>
    <w:rsid w:val="0055371C"/>
    <w:rsid w:val="00554320"/>
    <w:rsid w:val="006156F1"/>
    <w:rsid w:val="006313CA"/>
    <w:rsid w:val="0063748D"/>
    <w:rsid w:val="0064547D"/>
    <w:rsid w:val="00665F54"/>
    <w:rsid w:val="00667708"/>
    <w:rsid w:val="00687FB0"/>
    <w:rsid w:val="006C53A9"/>
    <w:rsid w:val="006D6F5C"/>
    <w:rsid w:val="006E7D3B"/>
    <w:rsid w:val="006F12C8"/>
    <w:rsid w:val="006F5195"/>
    <w:rsid w:val="007774A0"/>
    <w:rsid w:val="00787802"/>
    <w:rsid w:val="00791B96"/>
    <w:rsid w:val="00793A08"/>
    <w:rsid w:val="0079735B"/>
    <w:rsid w:val="007C5C9B"/>
    <w:rsid w:val="007E000B"/>
    <w:rsid w:val="007E23E8"/>
    <w:rsid w:val="007E6501"/>
    <w:rsid w:val="007F7AC9"/>
    <w:rsid w:val="00806431"/>
    <w:rsid w:val="00807661"/>
    <w:rsid w:val="0083582A"/>
    <w:rsid w:val="00851432"/>
    <w:rsid w:val="008600A6"/>
    <w:rsid w:val="008604B9"/>
    <w:rsid w:val="008B0B3B"/>
    <w:rsid w:val="008B4551"/>
    <w:rsid w:val="008F0840"/>
    <w:rsid w:val="009216E3"/>
    <w:rsid w:val="00936CAA"/>
    <w:rsid w:val="00983951"/>
    <w:rsid w:val="009A285B"/>
    <w:rsid w:val="009C2C9F"/>
    <w:rsid w:val="009C6B6E"/>
    <w:rsid w:val="009E0A7A"/>
    <w:rsid w:val="00A110C2"/>
    <w:rsid w:val="00A135CA"/>
    <w:rsid w:val="00A33F04"/>
    <w:rsid w:val="00A4257E"/>
    <w:rsid w:val="00A72B23"/>
    <w:rsid w:val="00A83E7E"/>
    <w:rsid w:val="00AC0457"/>
    <w:rsid w:val="00AC1D3E"/>
    <w:rsid w:val="00B07205"/>
    <w:rsid w:val="00B17143"/>
    <w:rsid w:val="00B4295A"/>
    <w:rsid w:val="00B90198"/>
    <w:rsid w:val="00B94DD7"/>
    <w:rsid w:val="00BB5C96"/>
    <w:rsid w:val="00BB7DE1"/>
    <w:rsid w:val="00BD206B"/>
    <w:rsid w:val="00BE4260"/>
    <w:rsid w:val="00BE598C"/>
    <w:rsid w:val="00C13E24"/>
    <w:rsid w:val="00C258BD"/>
    <w:rsid w:val="00C34F88"/>
    <w:rsid w:val="00C350C8"/>
    <w:rsid w:val="00C805CC"/>
    <w:rsid w:val="00C84197"/>
    <w:rsid w:val="00C924F0"/>
    <w:rsid w:val="00C95A8A"/>
    <w:rsid w:val="00CA0A27"/>
    <w:rsid w:val="00CF0112"/>
    <w:rsid w:val="00CF30F2"/>
    <w:rsid w:val="00D0042C"/>
    <w:rsid w:val="00D1206A"/>
    <w:rsid w:val="00D246AE"/>
    <w:rsid w:val="00D247B9"/>
    <w:rsid w:val="00D32356"/>
    <w:rsid w:val="00D37FB5"/>
    <w:rsid w:val="00D60F03"/>
    <w:rsid w:val="00D734D1"/>
    <w:rsid w:val="00DA2D99"/>
    <w:rsid w:val="00DB779F"/>
    <w:rsid w:val="00DE4DDB"/>
    <w:rsid w:val="00E26004"/>
    <w:rsid w:val="00E44862"/>
    <w:rsid w:val="00E526F4"/>
    <w:rsid w:val="00E63251"/>
    <w:rsid w:val="00E76AC0"/>
    <w:rsid w:val="00EA4D9F"/>
    <w:rsid w:val="00EA688E"/>
    <w:rsid w:val="00EE4E19"/>
    <w:rsid w:val="00F033EA"/>
    <w:rsid w:val="00F050CC"/>
    <w:rsid w:val="00F455F5"/>
    <w:rsid w:val="00F571D0"/>
    <w:rsid w:val="00F76A9C"/>
    <w:rsid w:val="00F91AA8"/>
    <w:rsid w:val="00F971A3"/>
    <w:rsid w:val="00F973DB"/>
    <w:rsid w:val="00FA7E0F"/>
    <w:rsid w:val="00FD16A5"/>
    <w:rsid w:val="00FD2BF1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724A2"/>
  <w15:chartTrackingRefBased/>
  <w15:docId w15:val="{3BCB6571-6DB8-44DB-B430-37E67B7D4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0F2"/>
    <w:pPr>
      <w:ind w:left="720"/>
      <w:contextualSpacing/>
    </w:pPr>
  </w:style>
  <w:style w:type="character" w:customStyle="1" w:styleId="normaltextrun">
    <w:name w:val="normaltextrun"/>
    <w:basedOn w:val="DefaultParagraphFont"/>
    <w:rsid w:val="00046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cid:image005.png@01DA8B63.DC60DE50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39DE9DEBC25F4A86D7CDC66B2C75EE" ma:contentTypeVersion="19" ma:contentTypeDescription="Create a new document." ma:contentTypeScope="" ma:versionID="d3345cde8a2831f5193b1710e2640f28">
  <xsd:schema xmlns:xsd="http://www.w3.org/2001/XMLSchema" xmlns:xs="http://www.w3.org/2001/XMLSchema" xmlns:p="http://schemas.microsoft.com/office/2006/metadata/properties" xmlns:ns2="38cb43d2-4121-4f5b-a52d-30aa144e45e3" xmlns:ns3="d6a7adfc-60d7-44e1-842c-ef3702ea99ce" targetNamespace="http://schemas.microsoft.com/office/2006/metadata/properties" ma:root="true" ma:fieldsID="091b395721ac4e7ae64719f1dc0e0dde" ns2:_="" ns3:_="">
    <xsd:import namespace="38cb43d2-4121-4f5b-a52d-30aa144e45e3"/>
    <xsd:import namespace="d6a7adfc-60d7-44e1-842c-ef3702ea99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b43d2-4121-4f5b-a52d-30aa144e4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7adfc-60d7-44e1-842c-ef3702ea9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fccdc0-b4c1-406c-97cc-a0d8d7605d2a}" ma:internalName="TaxCatchAll" ma:showField="CatchAllData" ma:web="d6a7adfc-60d7-44e1-842c-ef3702ea9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8cb43d2-4121-4f5b-a52d-30aa144e45e3" xsi:nil="true"/>
    <TaxCatchAll xmlns="d6a7adfc-60d7-44e1-842c-ef3702ea99ce" xsi:nil="true"/>
    <lcf76f155ced4ddcb4097134ff3c332f xmlns="38cb43d2-4121-4f5b-a52d-30aa144e45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F661A4-2FE2-4A40-9CBC-1B9FC8E25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B1766-F7F9-452A-A894-9ED85212B19B}"/>
</file>

<file path=customXml/itemProps3.xml><?xml version="1.0" encoding="utf-8"?>
<ds:datastoreItem xmlns:ds="http://schemas.openxmlformats.org/officeDocument/2006/customXml" ds:itemID="{D8B5DECA-91C9-4316-9EF3-3847D05BEC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4D1206-A296-49C8-9876-E24AC1EB3795}">
  <ds:schemaRefs>
    <ds:schemaRef ds:uri="http://schemas.microsoft.com/office/2006/metadata/properties"/>
    <ds:schemaRef ds:uri="http://schemas.microsoft.com/office/infopath/2007/PartnerControls"/>
    <ds:schemaRef ds:uri="38cb43d2-4121-4f5b-a52d-30aa144e45e3"/>
    <ds:schemaRef ds:uri="d6a7adfc-60d7-44e1-842c-ef3702ea99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1664</TotalTime>
  <Pages>2</Pages>
  <Words>351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Energia AS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 Aunbaum</dc:creator>
  <cp:keywords/>
  <dc:description/>
  <cp:lastModifiedBy>Evelin Viita</cp:lastModifiedBy>
  <cp:revision>50</cp:revision>
  <dcterms:created xsi:type="dcterms:W3CDTF">2024-01-11T09:09:00Z</dcterms:created>
  <dcterms:modified xsi:type="dcterms:W3CDTF">2024-04-11T07:31:00Z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0x0101007A43D84F0BFC8645833FAEE36751C538</vt:lpwstr>
  </property>
  <property fmtid="{D5CDD505-2E9C-101B-9397-08002B2CF9AE}" pid="3" name="MediaServiceImageTags">
    <vt:lpwstr/>
  </property>
</Properties>
</file>